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09C" w:rsidRDefault="00CF309C" w:rsidP="005D0973">
      <w:pPr>
        <w:ind w:firstLine="708"/>
        <w:rPr>
          <w:b/>
          <w:sz w:val="28"/>
        </w:rPr>
      </w:pPr>
      <w:r>
        <w:rPr>
          <w:b/>
          <w:sz w:val="28"/>
        </w:rPr>
        <w:t>Article pour Catholiques</w:t>
      </w:r>
      <w:bookmarkStart w:id="0" w:name="_GoBack"/>
      <w:bookmarkEnd w:id="0"/>
      <w:r>
        <w:rPr>
          <w:b/>
          <w:sz w:val="28"/>
        </w:rPr>
        <w:t xml:space="preserve"> 74</w:t>
      </w:r>
    </w:p>
    <w:p w:rsidR="00CF309C" w:rsidRDefault="00CF309C" w:rsidP="005D0973">
      <w:pPr>
        <w:ind w:firstLine="708"/>
        <w:rPr>
          <w:b/>
          <w:sz w:val="28"/>
        </w:rPr>
      </w:pPr>
    </w:p>
    <w:p w:rsidR="005D5EF7" w:rsidRDefault="005D5EF7" w:rsidP="005D0973">
      <w:pPr>
        <w:ind w:firstLine="708"/>
        <w:rPr>
          <w:rFonts w:cstheme="minorHAnsi"/>
        </w:rPr>
      </w:pPr>
      <w:r w:rsidRPr="00A1356E">
        <w:rPr>
          <w:b/>
          <w:sz w:val="28"/>
        </w:rPr>
        <w:t>Ce dimanche 21 octobre</w:t>
      </w:r>
      <w:r>
        <w:t xml:space="preserve">, un après-midi pas comme les autres. A l’invitation de notre évêque, le père Y. </w:t>
      </w:r>
      <w:proofErr w:type="spellStart"/>
      <w:r>
        <w:t>Boivineau</w:t>
      </w:r>
      <w:proofErr w:type="spellEnd"/>
      <w:r>
        <w:t xml:space="preserve">, une centaine de personnes séparées, divorcées, remariées ou concernées par ces situations, s’est retrouvée à la Maison du Diocèse. « Une invitation très chaleureuse » a dit une participante. Dans son mot d’accueil, le père </w:t>
      </w:r>
      <w:proofErr w:type="spellStart"/>
      <w:r>
        <w:t>Boivineau</w:t>
      </w:r>
      <w:proofErr w:type="spellEnd"/>
      <w:r>
        <w:t xml:space="preserve"> a dit : « Je suis là pour vous écouter ». Cela donne le ton de cette rencontre accompagnée musicalement par le </w:t>
      </w:r>
      <w:r w:rsidR="00662CC2">
        <w:t xml:space="preserve">groupe </w:t>
      </w:r>
      <w:r w:rsidR="00662CC2">
        <w:rPr>
          <w:rFonts w:cstheme="minorHAnsi"/>
        </w:rPr>
        <w:t>"</w:t>
      </w:r>
      <w:r>
        <w:t>Envoi</w:t>
      </w:r>
      <w:r>
        <w:rPr>
          <w:rFonts w:cstheme="minorHAnsi"/>
        </w:rPr>
        <w:t>" qui a vraiment contribué à la réussite de cet après-midi.</w:t>
      </w:r>
    </w:p>
    <w:p w:rsidR="00482E89" w:rsidRDefault="005D5EF7" w:rsidP="005D0973">
      <w:pPr>
        <w:ind w:firstLine="708"/>
      </w:pPr>
      <w:r>
        <w:t xml:space="preserve">Nous étions invités à nous reconnaître </w:t>
      </w:r>
      <w:r w:rsidRPr="00A1356E">
        <w:rPr>
          <w:b/>
          <w:sz w:val="24"/>
        </w:rPr>
        <w:t>tous</w:t>
      </w:r>
      <w:r>
        <w:t xml:space="preserve"> en chemin et </w:t>
      </w:r>
      <w:r w:rsidR="000563CD">
        <w:t>à</w:t>
      </w:r>
      <w:r>
        <w:t xml:space="preserve"> entendre la bonne nouvelle que le pape François</w:t>
      </w:r>
      <w:r w:rsidR="00662CC2">
        <w:t xml:space="preserve"> adresse à </w:t>
      </w:r>
      <w:r w:rsidR="00662CC2" w:rsidRPr="00A1356E">
        <w:rPr>
          <w:b/>
          <w:sz w:val="24"/>
        </w:rPr>
        <w:t>toutes</w:t>
      </w:r>
      <w:r w:rsidR="00662CC2">
        <w:t xml:space="preserve"> les familles </w:t>
      </w:r>
      <w:r w:rsidR="00F21AE3">
        <w:t xml:space="preserve">dans </w:t>
      </w:r>
      <w:r w:rsidR="00F21AE3">
        <w:rPr>
          <w:rFonts w:cstheme="minorHAnsi"/>
        </w:rPr>
        <w:t>"</w:t>
      </w:r>
      <w:r w:rsidR="00662CC2">
        <w:t xml:space="preserve"> La Joie de l’Amour</w:t>
      </w:r>
      <w:r w:rsidR="00662CC2">
        <w:rPr>
          <w:rFonts w:cstheme="minorHAnsi"/>
        </w:rPr>
        <w:t>"</w:t>
      </w:r>
      <w:r w:rsidR="00F21AE3">
        <w:rPr>
          <w:rFonts w:cstheme="minorHAnsi"/>
        </w:rPr>
        <w:t>.</w:t>
      </w:r>
      <w:r>
        <w:t xml:space="preserve"> </w:t>
      </w:r>
    </w:p>
    <w:p w:rsidR="00662CC2" w:rsidRDefault="00662CC2" w:rsidP="005D0973">
      <w:pPr>
        <w:ind w:firstLine="708"/>
      </w:pPr>
      <w:r>
        <w:t>Le temps des témoignages nous a mis face aux réalités vécues par les personnes prises dans la tourmente du divorce, ou qui l’ont été : la souffrance, la peur, la précarité, la colère, les questions, les joies aussi. « Ce qui est d’habitude caché a été révélé » a dit une personne touchée par le parler vrai qui a aussi libéré la parole dans le temps d’échange en petits groupes. Tout cela dans une ambiance sereine et fraternelle et dans un grand respect de la différence et du chemin choisi en conscience par chacun.</w:t>
      </w:r>
    </w:p>
    <w:p w:rsidR="006101DD" w:rsidRDefault="00662CC2" w:rsidP="005D0973">
      <w:pPr>
        <w:ind w:firstLine="708"/>
      </w:pPr>
      <w:r>
        <w:t>Les attentes exprimées appellent à la miséricorde</w:t>
      </w:r>
      <w:r w:rsidR="0057558F">
        <w:t>.</w:t>
      </w:r>
      <w:r>
        <w:t xml:space="preserve"> </w:t>
      </w:r>
      <w:r w:rsidR="0057558F">
        <w:t>Q</w:t>
      </w:r>
      <w:r>
        <w:t>ue l’Eglise comprenne la souffrance du divorce et qu’elle soit plus miséricordieuse</w:t>
      </w:r>
      <w:r w:rsidR="006101DD">
        <w:t xml:space="preserve"> envers les divorcés-remariés</w:t>
      </w:r>
      <w:r w:rsidR="00F21AE3">
        <w:t xml:space="preserve"> en ne se contentant pas d’appliquer la loi afin</w:t>
      </w:r>
      <w:r w:rsidR="006101DD">
        <w:t xml:space="preserve"> </w:t>
      </w:r>
      <w:r w:rsidR="006101DD">
        <w:rPr>
          <w:rFonts w:cstheme="minorHAnsi"/>
        </w:rPr>
        <w:t>"</w:t>
      </w:r>
      <w:r w:rsidR="00F21AE3">
        <w:t>q</w:t>
      </w:r>
      <w:r w:rsidR="006101DD">
        <w:t>ue chacun se sente objet d’une miséricorde imméritée, inconditionnelle et gratuite</w:t>
      </w:r>
      <w:r w:rsidR="00F21AE3" w:rsidRPr="00F21AE3">
        <w:t xml:space="preserve"> </w:t>
      </w:r>
      <w:r w:rsidR="00F21AE3">
        <w:rPr>
          <w:rFonts w:cstheme="minorHAnsi"/>
        </w:rPr>
        <w:t xml:space="preserve">" </w:t>
      </w:r>
      <w:r w:rsidR="0057558F">
        <w:rPr>
          <w:rFonts w:cstheme="minorHAnsi"/>
        </w:rPr>
        <w:t>[</w:t>
      </w:r>
      <w:r w:rsidR="00F21AE3">
        <w:rPr>
          <w:rFonts w:cstheme="minorHAnsi"/>
        </w:rPr>
        <w:t>AL</w:t>
      </w:r>
      <w:r w:rsidR="00F21AE3">
        <w:t>297</w:t>
      </w:r>
      <w:r w:rsidR="0057558F">
        <w:t>]</w:t>
      </w:r>
      <w:r w:rsidR="006101DD">
        <w:t>. Besoin d’accompagnement et de discernement dans chaque situation</w:t>
      </w:r>
      <w:r w:rsidR="0057558F">
        <w:t>. P</w:t>
      </w:r>
      <w:r w:rsidR="006101DD">
        <w:t>roposer un chemin sans préjuger des étapes</w:t>
      </w:r>
      <w:r w:rsidR="0057558F">
        <w:t xml:space="preserve">, pour </w:t>
      </w:r>
      <w:r w:rsidR="006101DD">
        <w:t xml:space="preserve">permettre à chacun de répondre à l’appel de Dieu dans sa vie humaine et sacramentelle. Attente d’un accueil bienveillant </w:t>
      </w:r>
      <w:r w:rsidR="008C77DC">
        <w:t xml:space="preserve">et sans jugement </w:t>
      </w:r>
      <w:r w:rsidR="006101DD">
        <w:t xml:space="preserve">de la part de l’Eglise (communautés paroissiales, pasteurs) </w:t>
      </w:r>
      <w:r w:rsidR="0057558F">
        <w:t>avec</w:t>
      </w:r>
      <w:r w:rsidR="006101DD">
        <w:t xml:space="preserve"> le désir de trouver des lieux de parole en proximité et de la convivialité.</w:t>
      </w:r>
    </w:p>
    <w:p w:rsidR="006101DD" w:rsidRDefault="006101DD" w:rsidP="006101DD">
      <w:r>
        <w:tab/>
        <w:t xml:space="preserve">Le père </w:t>
      </w:r>
      <w:r w:rsidR="000563CD">
        <w:t>évêque</w:t>
      </w:r>
      <w:r>
        <w:t xml:space="preserve"> a écouté attentivement toutes les remontées</w:t>
      </w:r>
      <w:r w:rsidR="005D0973">
        <w:t xml:space="preserve"> de groupes souhaitant qu’un tel après-midi soit renouvelé et que se mette en place dans le diocèse une équipe pour accompagner la réflexion et le discernement nécessaire aux questions posées.</w:t>
      </w:r>
    </w:p>
    <w:p w:rsidR="005D0973" w:rsidRDefault="005D0973" w:rsidP="006101DD">
      <w:r>
        <w:tab/>
        <w:t>Un temps de prière nous a tous rassemblé</w:t>
      </w:r>
      <w:r w:rsidR="00F21AE3">
        <w:t>s</w:t>
      </w:r>
      <w:r>
        <w:t xml:space="preserve"> autour de l’Evangile de </w:t>
      </w:r>
      <w:r w:rsidR="00F21AE3">
        <w:t xml:space="preserve">Bartimée. </w:t>
      </w:r>
      <w:r>
        <w:t xml:space="preserve">Avec les paroles du chant final, nous étions envoyés </w:t>
      </w:r>
      <w:r>
        <w:rPr>
          <w:rFonts w:cstheme="minorHAnsi"/>
        </w:rPr>
        <w:t>"</w:t>
      </w:r>
      <w:r>
        <w:t>pour inventer ensemble un lendemain</w:t>
      </w:r>
      <w:r>
        <w:rPr>
          <w:rFonts w:cstheme="minorHAnsi"/>
        </w:rPr>
        <w:t>"</w:t>
      </w:r>
      <w:r>
        <w:t>.</w:t>
      </w:r>
    </w:p>
    <w:p w:rsidR="00F21AE3" w:rsidRDefault="00F21AE3" w:rsidP="006101DD"/>
    <w:p w:rsidR="005D0973" w:rsidRDefault="005D0973" w:rsidP="006101DD">
      <w:r>
        <w:t xml:space="preserve">Contacts possibles : J&amp;G Bourmault 04 50 51 40 17 – Père H. </w:t>
      </w:r>
      <w:proofErr w:type="spellStart"/>
      <w:r>
        <w:t>Dulerthuy</w:t>
      </w:r>
      <w:proofErr w:type="spellEnd"/>
      <w:r>
        <w:t xml:space="preserve"> 06 30 19 49 70 </w:t>
      </w:r>
      <w:r w:rsidR="000563CD">
        <w:t xml:space="preserve">– S &amp; R de Malartic 06 24 17 51 69 – F. </w:t>
      </w:r>
      <w:proofErr w:type="spellStart"/>
      <w:r w:rsidR="000563CD">
        <w:t>Ouziel</w:t>
      </w:r>
      <w:proofErr w:type="spellEnd"/>
      <w:r w:rsidR="000563CD">
        <w:t xml:space="preserve"> : </w:t>
      </w:r>
      <w:hyperlink r:id="rId4" w:history="1">
        <w:r w:rsidR="000563CD" w:rsidRPr="0031285A">
          <w:rPr>
            <w:rStyle w:val="Lienhypertexte"/>
          </w:rPr>
          <w:t>familles@diocese-annecy.fr</w:t>
        </w:r>
      </w:hyperlink>
    </w:p>
    <w:p w:rsidR="008C77DC" w:rsidRDefault="008C77DC" w:rsidP="006101DD"/>
    <w:p w:rsidR="008C77DC" w:rsidRDefault="008C77DC" w:rsidP="006101DD">
      <w:r>
        <w:t xml:space="preserve">Phrase en exergue : </w:t>
      </w:r>
    </w:p>
    <w:p w:rsidR="008C77DC" w:rsidRDefault="008C77DC" w:rsidP="006101DD">
      <w:r>
        <w:t xml:space="preserve"> </w:t>
      </w:r>
      <w:r>
        <w:rPr>
          <w:rFonts w:cstheme="minorHAnsi"/>
        </w:rPr>
        <w:t>"</w:t>
      </w:r>
      <w:r w:rsidR="00A1356E">
        <w:t>Personne ne peut être condamn</w:t>
      </w:r>
      <w:r w:rsidR="0057558F">
        <w:t>é</w:t>
      </w:r>
      <w:r w:rsidR="00A1356E">
        <w:t xml:space="preserve"> pour toujours parce que ce n’est pas la logique de l’Evangile !</w:t>
      </w:r>
      <w:r>
        <w:rPr>
          <w:rFonts w:cstheme="minorHAnsi"/>
        </w:rPr>
        <w:t>"</w:t>
      </w:r>
      <w:r>
        <w:t xml:space="preserve"> </w:t>
      </w:r>
      <w:r w:rsidR="00A1356E">
        <w:t>[AL297]</w:t>
      </w:r>
    </w:p>
    <w:p w:rsidR="00A1356E" w:rsidRDefault="00A1356E" w:rsidP="006101DD"/>
    <w:p w:rsidR="00A1356E" w:rsidRPr="006101DD" w:rsidRDefault="00A1356E" w:rsidP="006101DD">
      <w:r>
        <w:t>Photo : à toi de choisir parmi celles que nous t’avons données</w:t>
      </w:r>
    </w:p>
    <w:sectPr w:rsidR="00A1356E" w:rsidRPr="006101DD" w:rsidSect="006101D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7"/>
    <w:rsid w:val="000563CD"/>
    <w:rsid w:val="00482E89"/>
    <w:rsid w:val="0057558F"/>
    <w:rsid w:val="005D0973"/>
    <w:rsid w:val="005D5EF7"/>
    <w:rsid w:val="006101DD"/>
    <w:rsid w:val="00662CC2"/>
    <w:rsid w:val="008C77DC"/>
    <w:rsid w:val="00A1356E"/>
    <w:rsid w:val="00CF309C"/>
    <w:rsid w:val="00F21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BE3F"/>
  <w15:chartTrackingRefBased/>
  <w15:docId w15:val="{9E12D309-01B0-4E97-868B-6C86AC3C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63CD"/>
    <w:rPr>
      <w:color w:val="0563C1" w:themeColor="hyperlink"/>
      <w:u w:val="single"/>
    </w:rPr>
  </w:style>
  <w:style w:type="character" w:styleId="Mentionnonrsolue">
    <w:name w:val="Unresolved Mention"/>
    <w:basedOn w:val="Policepardfaut"/>
    <w:uiPriority w:val="99"/>
    <w:semiHidden/>
    <w:unhideWhenUsed/>
    <w:rsid w:val="00056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milles@diocese-annec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Bourmault</dc:creator>
  <cp:keywords/>
  <dc:description/>
  <cp:lastModifiedBy> </cp:lastModifiedBy>
  <cp:revision>4</cp:revision>
  <dcterms:created xsi:type="dcterms:W3CDTF">2018-11-09T09:20:00Z</dcterms:created>
  <dcterms:modified xsi:type="dcterms:W3CDTF">2018-11-09T16:54:00Z</dcterms:modified>
</cp:coreProperties>
</file>